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3E7429" w14:textId="77777777" w:rsidR="005D722B" w:rsidRPr="006B798A" w:rsidRDefault="006B798A" w:rsidP="006B798A">
      <w:pPr>
        <w:spacing w:after="0" w:line="360" w:lineRule="auto"/>
        <w:jc w:val="center"/>
        <w:rPr>
          <w:rFonts w:ascii="Tahoma" w:hAnsi="Tahoma" w:cs="Tahoma"/>
          <w:b/>
          <w:noProof/>
          <w:sz w:val="28"/>
          <w:szCs w:val="28"/>
        </w:rPr>
      </w:pPr>
      <w:r w:rsidRPr="006B798A">
        <w:rPr>
          <w:rFonts w:ascii="Tahoma" w:hAnsi="Tahoma" w:cs="Tahoma"/>
          <w:b/>
          <w:noProof/>
          <w:sz w:val="28"/>
          <w:szCs w:val="28"/>
        </w:rPr>
        <w:t xml:space="preserve">COUNTRY </w:t>
      </w:r>
      <w:r w:rsidR="005D722B" w:rsidRPr="006B798A">
        <w:rPr>
          <w:rFonts w:ascii="Tahoma" w:hAnsi="Tahoma" w:cs="Tahoma"/>
          <w:b/>
          <w:noProof/>
          <w:sz w:val="28"/>
          <w:szCs w:val="28"/>
        </w:rPr>
        <w:t>REPORT</w:t>
      </w:r>
      <w:r w:rsidR="000E7A40">
        <w:rPr>
          <w:rFonts w:ascii="Tahoma" w:hAnsi="Tahoma" w:cs="Tahoma"/>
          <w:b/>
          <w:noProof/>
          <w:sz w:val="28"/>
          <w:szCs w:val="28"/>
        </w:rPr>
        <w:t xml:space="preserve"> - </w:t>
      </w:r>
      <w:r w:rsidR="005D722B" w:rsidRPr="006B798A">
        <w:rPr>
          <w:rFonts w:ascii="Tahoma" w:hAnsi="Tahoma" w:cs="Tahoma"/>
          <w:b/>
          <w:noProof/>
          <w:sz w:val="28"/>
          <w:szCs w:val="28"/>
        </w:rPr>
        <w:t>GREEN CITY ACTIVITIES</w:t>
      </w:r>
    </w:p>
    <w:p w14:paraId="14FB08E3" w14:textId="77777777" w:rsidR="000E7A40" w:rsidRDefault="000E7A40" w:rsidP="005D722B">
      <w:pPr>
        <w:jc w:val="both"/>
        <w:rPr>
          <w:rFonts w:ascii="Tahoma" w:hAnsi="Tahoma" w:cs="Tahoma"/>
          <w:b/>
          <w:noProof/>
        </w:rPr>
      </w:pPr>
    </w:p>
    <w:p w14:paraId="7D90A495" w14:textId="77777777" w:rsidR="005D722B" w:rsidRDefault="005D722B" w:rsidP="005D722B">
      <w:pPr>
        <w:jc w:val="both"/>
        <w:rPr>
          <w:rFonts w:ascii="Tahoma" w:hAnsi="Tahoma" w:cs="Tahoma"/>
          <w:b/>
          <w:noProof/>
        </w:rPr>
      </w:pPr>
      <w:r>
        <w:rPr>
          <w:rFonts w:ascii="Tahoma" w:hAnsi="Tahoma" w:cs="Tahoma"/>
          <w:b/>
          <w:noProof/>
        </w:rPr>
        <w:t xml:space="preserve">Country: </w:t>
      </w:r>
      <w:r w:rsidR="00C42C2A">
        <w:rPr>
          <w:rFonts w:ascii="Tahoma" w:hAnsi="Tahoma" w:cs="Tahoma"/>
          <w:b/>
          <w:noProof/>
        </w:rPr>
        <w:t>Brazil</w:t>
      </w:r>
      <w:r w:rsidR="000E7A40">
        <w:rPr>
          <w:rFonts w:ascii="Tahoma" w:hAnsi="Tahoma" w:cs="Tahoma"/>
          <w:b/>
          <w:noProof/>
        </w:rPr>
        <w:t xml:space="preserve">     </w:t>
      </w:r>
      <w:r>
        <w:rPr>
          <w:rFonts w:ascii="Tahoma" w:hAnsi="Tahoma" w:cs="Tahoma"/>
          <w:b/>
          <w:noProof/>
        </w:rPr>
        <w:t>A</w:t>
      </w:r>
      <w:r w:rsidR="000E7A40">
        <w:rPr>
          <w:rFonts w:ascii="Tahoma" w:hAnsi="Tahoma" w:cs="Tahoma"/>
          <w:b/>
          <w:noProof/>
        </w:rPr>
        <w:t>ssociation</w:t>
      </w:r>
      <w:r>
        <w:rPr>
          <w:rFonts w:ascii="Tahoma" w:hAnsi="Tahoma" w:cs="Tahoma"/>
          <w:b/>
          <w:noProof/>
        </w:rPr>
        <w:t xml:space="preserve">: </w:t>
      </w:r>
      <w:r w:rsidR="00C42C2A" w:rsidRPr="00C42C2A">
        <w:rPr>
          <w:rFonts w:ascii="Tahoma" w:hAnsi="Tahoma" w:cs="Tahoma"/>
          <w:b/>
          <w:noProof/>
        </w:rPr>
        <w:t>Brazilian Institute of Floriculture</w:t>
      </w:r>
      <w:r w:rsidR="000E7A40">
        <w:rPr>
          <w:rFonts w:ascii="Tahoma" w:hAnsi="Tahoma" w:cs="Tahoma"/>
          <w:b/>
          <w:noProof/>
        </w:rPr>
        <w:t xml:space="preserve">/ </w:t>
      </w:r>
      <w:r w:rsidR="000E7A40" w:rsidRPr="000E7A40">
        <w:rPr>
          <w:rFonts w:ascii="Tahoma" w:hAnsi="Tahoma" w:cs="Tahoma"/>
          <w:b/>
          <w:noProof/>
        </w:rPr>
        <w:t>Veiling Holambra Cooperative</w:t>
      </w:r>
    </w:p>
    <w:p w14:paraId="3106EA35" w14:textId="77777777" w:rsidR="00C42C2A" w:rsidRPr="00C42C2A" w:rsidRDefault="0077743E" w:rsidP="00C42C2A">
      <w:pPr>
        <w:shd w:val="clear" w:color="auto" w:fill="FFFFFF"/>
        <w:spacing w:before="272" w:after="136" w:line="240" w:lineRule="auto"/>
        <w:outlineLvl w:val="0"/>
        <w:rPr>
          <w:rFonts w:ascii="Arial" w:eastAsia="Times New Roman" w:hAnsi="Arial" w:cs="Arial"/>
          <w:color w:val="333333"/>
          <w:kern w:val="36"/>
          <w:sz w:val="48"/>
          <w:szCs w:val="48"/>
          <w:lang w:eastAsia="pt-BR"/>
        </w:rPr>
      </w:pPr>
      <w:r>
        <w:rPr>
          <w:rFonts w:ascii="Tahoma" w:hAnsi="Tahoma" w:cs="Tahoma"/>
          <w:noProof/>
          <w:lang w:val="pt-BR" w:eastAsia="pt-BR"/>
        </w:rPr>
        <w:pict>
          <v:rect id="_x0000_s1029" style="position:absolute;margin-left:243.75pt;margin-top:34.65pt;width:303.75pt;height:200.85pt;z-index:251659264">
            <v:textbox>
              <w:txbxContent>
                <w:p w14:paraId="78009265" w14:textId="77777777" w:rsidR="00C42C2A" w:rsidRDefault="00C42C2A" w:rsidP="00C42C2A">
                  <w:pPr>
                    <w:ind w:firstLine="720"/>
                    <w:jc w:val="both"/>
                    <w:rPr>
                      <w:b/>
                    </w:rPr>
                  </w:pPr>
                </w:p>
                <w:p w14:paraId="48FD1238" w14:textId="77777777" w:rsidR="00C42C2A" w:rsidRPr="00C14BBE" w:rsidRDefault="00C42C2A" w:rsidP="00C42C2A">
                  <w:pPr>
                    <w:ind w:firstLine="720"/>
                    <w:jc w:val="both"/>
                  </w:pPr>
                  <w:r w:rsidRPr="00C14BBE">
                    <w:rPr>
                      <w:b/>
                    </w:rPr>
                    <w:t>Curitiba</w:t>
                  </w:r>
                  <w:r w:rsidRPr="00C14BBE">
                    <w:t xml:space="preserve"> is the greenest city in the country and Latin America. This is what the Green City Index report says, conducted by Siemens with the Economist Intelligence Unit. The survey considers and scores eight points of sustainability in each city. The categories are: energy and CO2 emissions, transportation options, water, waste management, air quality, sanitation, green buildings and global environmental governance. Of the 17 cities evaluated in Latin America, the capital of Paraná is the only one with a score above the average in the overall evaluation!</w:t>
                  </w:r>
                </w:p>
                <w:p w14:paraId="2FB0D885" w14:textId="77777777" w:rsidR="00C42C2A" w:rsidRDefault="00C42C2A" w:rsidP="00C42C2A"/>
                <w:p w14:paraId="2E6F288E" w14:textId="77777777" w:rsidR="00C42C2A" w:rsidRDefault="00C42C2A" w:rsidP="00C42C2A"/>
                <w:p w14:paraId="797398F0" w14:textId="77777777" w:rsidR="00C42C2A" w:rsidRDefault="00C42C2A" w:rsidP="00C42C2A"/>
              </w:txbxContent>
            </v:textbox>
          </v:rect>
        </w:pict>
      </w:r>
      <w:r w:rsidR="00C42C2A" w:rsidRPr="00C42C2A">
        <w:rPr>
          <w:rFonts w:ascii="Arial" w:eastAsia="Times New Roman" w:hAnsi="Arial" w:cs="Arial"/>
          <w:color w:val="333333"/>
          <w:kern w:val="36"/>
          <w:sz w:val="48"/>
          <w:szCs w:val="48"/>
          <w:lang w:eastAsia="pt-BR"/>
        </w:rPr>
        <w:t>Curitiba, Brazil: the world’s first sustainable city</w:t>
      </w:r>
    </w:p>
    <w:p w14:paraId="7153B351" w14:textId="77777777" w:rsidR="00C42C2A" w:rsidRDefault="00C42C2A" w:rsidP="005D722B">
      <w:pPr>
        <w:jc w:val="both"/>
        <w:rPr>
          <w:rFonts w:ascii="Tahoma" w:hAnsi="Tahoma" w:cs="Tahoma"/>
          <w:b/>
          <w:noProof/>
        </w:rPr>
      </w:pPr>
    </w:p>
    <w:p w14:paraId="33130FE1" w14:textId="77777777" w:rsidR="006B798A" w:rsidRDefault="0077743E" w:rsidP="005D722B">
      <w:pPr>
        <w:jc w:val="both"/>
        <w:rPr>
          <w:rFonts w:ascii="Tahoma" w:hAnsi="Tahoma" w:cs="Tahoma"/>
          <w:b/>
        </w:rPr>
      </w:pPr>
      <w:r>
        <w:rPr>
          <w:rFonts w:ascii="Tahoma" w:hAnsi="Tahoma" w:cs="Tahoma"/>
          <w:b/>
          <w:noProof/>
        </w:rPr>
        <w:pict>
          <v:rect id="_x0000_s1026" style="position:absolute;left:0;text-align:left;margin-left:-27pt;margin-top:8.15pt;width:236.25pt;height:164.1pt;z-index:251657216">
            <v:textbox>
              <w:txbxContent>
                <w:p w14:paraId="5A8A0CA9" w14:textId="77777777" w:rsidR="005D722B" w:rsidRDefault="00C42C2A">
                  <w:r w:rsidRPr="00C42C2A">
                    <w:rPr>
                      <w:noProof/>
                      <w:lang w:val="pt-BR" w:eastAsia="pt-BR"/>
                    </w:rPr>
                    <w:drawing>
                      <wp:inline distT="0" distB="0" distL="0" distR="0">
                        <wp:extent cx="2777791" cy="1933575"/>
                        <wp:effectExtent l="19050" t="0" r="3509" b="0"/>
                        <wp:docPr id="2" name="Imagem 1" descr="https://urbanizehub.com/wp-content/uploads/2017/02/barigui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rbanizehub.com/wp-content/uploads/2017/02/barigui06.jpg"/>
                                <pic:cNvPicPr>
                                  <a:picLocks noChangeAspect="1" noChangeArrowheads="1"/>
                                </pic:cNvPicPr>
                              </pic:nvPicPr>
                              <pic:blipFill>
                                <a:blip r:embed="rId7" cstate="print"/>
                                <a:srcRect/>
                                <a:stretch>
                                  <a:fillRect/>
                                </a:stretch>
                              </pic:blipFill>
                              <pic:spPr bwMode="auto">
                                <a:xfrm>
                                  <a:off x="0" y="0"/>
                                  <a:ext cx="2777791" cy="1933575"/>
                                </a:xfrm>
                                <a:prstGeom prst="rect">
                                  <a:avLst/>
                                </a:prstGeom>
                                <a:noFill/>
                                <a:ln w="9525">
                                  <a:noFill/>
                                  <a:miter lim="800000"/>
                                  <a:headEnd/>
                                  <a:tailEnd/>
                                </a:ln>
                              </pic:spPr>
                            </pic:pic>
                          </a:graphicData>
                        </a:graphic>
                      </wp:inline>
                    </w:drawing>
                  </w:r>
                </w:p>
                <w:p w14:paraId="7D1485DC" w14:textId="77777777" w:rsidR="005D722B" w:rsidRDefault="005D722B"/>
                <w:p w14:paraId="17603A4B" w14:textId="77777777" w:rsidR="005D722B" w:rsidRDefault="005D722B"/>
                <w:p w14:paraId="61A8FBFA" w14:textId="77777777" w:rsidR="005D722B" w:rsidRDefault="005D722B" w:rsidP="005D722B">
                  <w:pPr>
                    <w:jc w:val="center"/>
                  </w:pPr>
                  <w:r>
                    <w:t>Picture</w:t>
                  </w:r>
                </w:p>
                <w:p w14:paraId="2AD79085" w14:textId="77777777" w:rsidR="005D722B" w:rsidRDefault="005D722B"/>
              </w:txbxContent>
            </v:textbox>
          </v:rect>
        </w:pict>
      </w:r>
    </w:p>
    <w:p w14:paraId="7D55027A" w14:textId="77777777" w:rsidR="006B798A" w:rsidRDefault="006B798A" w:rsidP="006B798A">
      <w:pPr>
        <w:jc w:val="center"/>
        <w:rPr>
          <w:rFonts w:ascii="Tahoma" w:hAnsi="Tahoma" w:cs="Tahoma"/>
        </w:rPr>
      </w:pPr>
    </w:p>
    <w:p w14:paraId="414CF70F" w14:textId="77777777" w:rsidR="006B798A" w:rsidRPr="006B798A" w:rsidRDefault="006B798A" w:rsidP="006B798A">
      <w:pPr>
        <w:rPr>
          <w:rFonts w:ascii="Tahoma" w:hAnsi="Tahoma" w:cs="Tahoma"/>
        </w:rPr>
      </w:pPr>
    </w:p>
    <w:p w14:paraId="40AED44A" w14:textId="77777777" w:rsidR="006B798A" w:rsidRPr="006B798A" w:rsidRDefault="006B798A" w:rsidP="006B798A">
      <w:pPr>
        <w:rPr>
          <w:rFonts w:ascii="Tahoma" w:hAnsi="Tahoma" w:cs="Tahoma"/>
        </w:rPr>
      </w:pPr>
    </w:p>
    <w:p w14:paraId="0E12EC8F" w14:textId="77777777" w:rsidR="006B798A" w:rsidRPr="006B798A" w:rsidRDefault="006B798A" w:rsidP="006B798A">
      <w:pPr>
        <w:rPr>
          <w:rFonts w:ascii="Tahoma" w:hAnsi="Tahoma" w:cs="Tahoma"/>
        </w:rPr>
      </w:pPr>
    </w:p>
    <w:p w14:paraId="0709DCFB" w14:textId="77777777" w:rsidR="006B798A" w:rsidRPr="006B798A" w:rsidRDefault="006B798A" w:rsidP="006B798A">
      <w:pPr>
        <w:rPr>
          <w:rFonts w:ascii="Tahoma" w:hAnsi="Tahoma" w:cs="Tahoma"/>
        </w:rPr>
      </w:pPr>
    </w:p>
    <w:p w14:paraId="206F310C" w14:textId="77777777" w:rsidR="006B798A" w:rsidRPr="006B798A" w:rsidRDefault="006B798A" w:rsidP="006B798A">
      <w:pPr>
        <w:rPr>
          <w:rFonts w:ascii="Tahoma" w:hAnsi="Tahoma" w:cs="Tahoma"/>
        </w:rPr>
      </w:pPr>
    </w:p>
    <w:p w14:paraId="64B9651C" w14:textId="77777777" w:rsidR="006B798A" w:rsidRPr="006B798A" w:rsidRDefault="0077743E" w:rsidP="006B798A">
      <w:pPr>
        <w:rPr>
          <w:rFonts w:ascii="Tahoma" w:hAnsi="Tahoma" w:cs="Tahoma"/>
        </w:rPr>
      </w:pPr>
      <w:r>
        <w:rPr>
          <w:rFonts w:ascii="Tahoma" w:hAnsi="Tahoma" w:cs="Tahoma"/>
          <w:noProof/>
          <w:lang w:val="pt-BR" w:eastAsia="pt-BR"/>
        </w:rPr>
        <w:pict>
          <v:rect id="_x0000_s1030" style="position:absolute;margin-left:285.75pt;margin-top:3.45pt;width:246pt;height:424.5pt;z-index:251660288">
            <v:textbox>
              <w:txbxContent>
                <w:p w14:paraId="0A419EF8" w14:textId="77777777" w:rsidR="000E7A40" w:rsidRPr="0086297B" w:rsidRDefault="000E7A40" w:rsidP="000E7A40">
                  <w:pPr>
                    <w:ind w:firstLine="720"/>
                    <w:jc w:val="both"/>
                  </w:pPr>
                  <w:r w:rsidRPr="000E7A40">
                    <w:rPr>
                      <w:b/>
                    </w:rPr>
                    <w:t xml:space="preserve">Raul </w:t>
                  </w:r>
                  <w:proofErr w:type="spellStart"/>
                  <w:r w:rsidRPr="000E7A40">
                    <w:rPr>
                      <w:b/>
                    </w:rPr>
                    <w:t>Cânovas</w:t>
                  </w:r>
                  <w:proofErr w:type="spellEnd"/>
                  <w:r w:rsidRPr="000E7A40">
                    <w:rPr>
                      <w:b/>
                    </w:rPr>
                    <w:t xml:space="preserve">, </w:t>
                  </w:r>
                  <w:r w:rsidRPr="0086297B">
                    <w:t>one of the largest Landscape Designers in Brazil, has currently addressed in his courses and lectures on the importance of Green and Sustainability. It addresses sustainability in the urban landscape, how to tune the landscaping to the 21st century and how to make gardens that provide enjoyment, without unnecessary spending.</w:t>
                  </w:r>
                </w:p>
                <w:p w14:paraId="127C3F87" w14:textId="77777777" w:rsidR="0086297B" w:rsidRPr="000E7A40" w:rsidRDefault="0086297B" w:rsidP="0086297B">
                  <w:pPr>
                    <w:jc w:val="both"/>
                    <w:rPr>
                      <w:b/>
                    </w:rPr>
                  </w:pPr>
                  <w:r>
                    <w:rPr>
                      <w:noProof/>
                      <w:lang w:val="pt-BR" w:eastAsia="pt-BR"/>
                    </w:rPr>
                    <w:drawing>
                      <wp:inline distT="0" distB="0" distL="0" distR="0">
                        <wp:extent cx="2931795" cy="3894897"/>
                        <wp:effectExtent l="19050" t="0" r="1905" b="0"/>
                        <wp:docPr id="9" name="Imagem 4"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m relacionada"/>
                                <pic:cNvPicPr>
                                  <a:picLocks noChangeAspect="1" noChangeArrowheads="1"/>
                                </pic:cNvPicPr>
                              </pic:nvPicPr>
                              <pic:blipFill>
                                <a:blip r:embed="rId8"/>
                                <a:srcRect/>
                                <a:stretch>
                                  <a:fillRect/>
                                </a:stretch>
                              </pic:blipFill>
                              <pic:spPr bwMode="auto">
                                <a:xfrm>
                                  <a:off x="0" y="0"/>
                                  <a:ext cx="2931795" cy="3894897"/>
                                </a:xfrm>
                                <a:prstGeom prst="rect">
                                  <a:avLst/>
                                </a:prstGeom>
                                <a:noFill/>
                                <a:ln w="9525">
                                  <a:noFill/>
                                  <a:miter lim="800000"/>
                                  <a:headEnd/>
                                  <a:tailEnd/>
                                </a:ln>
                              </pic:spPr>
                            </pic:pic>
                          </a:graphicData>
                        </a:graphic>
                      </wp:inline>
                    </w:drawing>
                  </w:r>
                </w:p>
              </w:txbxContent>
            </v:textbox>
          </v:rect>
        </w:pict>
      </w:r>
      <w:r>
        <w:rPr>
          <w:rFonts w:ascii="Tahoma" w:hAnsi="Tahoma" w:cs="Tahoma"/>
          <w:b/>
          <w:noProof/>
        </w:rPr>
        <w:pict>
          <v:rect id="_x0000_s1028" style="position:absolute;margin-left:-27pt;margin-top:19.95pt;width:294pt;height:402.75pt;z-index:251658240">
            <v:textbox>
              <w:txbxContent>
                <w:p w14:paraId="185C0E6A" w14:textId="77777777" w:rsidR="0086297B" w:rsidRDefault="000E7A40" w:rsidP="0086297B">
                  <w:pPr>
                    <w:spacing w:after="0"/>
                    <w:jc w:val="center"/>
                    <w:rPr>
                      <w:noProof/>
                      <w:lang w:val="pt-BR" w:eastAsia="pt-BR"/>
                    </w:rPr>
                  </w:pPr>
                  <w:r w:rsidRPr="000E7A40">
                    <w:rPr>
                      <w:noProof/>
                      <w:lang w:val="pt-BR" w:eastAsia="pt-BR"/>
                    </w:rPr>
                    <w:drawing>
                      <wp:inline distT="0" distB="0" distL="0" distR="0">
                        <wp:extent cx="3467100" cy="2308046"/>
                        <wp:effectExtent l="19050" t="0" r="0" b="0"/>
                        <wp:docPr id="7" name="Imagem 7" descr="http://www.camarapiracicaba.sp.gov.br/Artigos/Imagens/t620/97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amarapiracicaba.sp.gov.br/Artigos/Imagens/t620/97855.jpg"/>
                                <pic:cNvPicPr>
                                  <a:picLocks noChangeAspect="1" noChangeArrowheads="1"/>
                                </pic:cNvPicPr>
                              </pic:nvPicPr>
                              <pic:blipFill>
                                <a:blip r:embed="rId9" cstate="print"/>
                                <a:srcRect/>
                                <a:stretch>
                                  <a:fillRect/>
                                </a:stretch>
                              </pic:blipFill>
                              <pic:spPr bwMode="auto">
                                <a:xfrm>
                                  <a:off x="0" y="0"/>
                                  <a:ext cx="3466082" cy="2307368"/>
                                </a:xfrm>
                                <a:prstGeom prst="rect">
                                  <a:avLst/>
                                </a:prstGeom>
                                <a:noFill/>
                                <a:ln w="9525">
                                  <a:noFill/>
                                  <a:miter lim="800000"/>
                                  <a:headEnd/>
                                  <a:tailEnd/>
                                </a:ln>
                              </pic:spPr>
                            </pic:pic>
                          </a:graphicData>
                        </a:graphic>
                      </wp:inline>
                    </w:drawing>
                  </w:r>
                </w:p>
                <w:p w14:paraId="1EA1B281" w14:textId="77777777" w:rsidR="0086297B" w:rsidRDefault="0086297B" w:rsidP="0086297B">
                  <w:pPr>
                    <w:spacing w:after="0"/>
                    <w:jc w:val="center"/>
                    <w:rPr>
                      <w:b/>
                      <w:noProof/>
                      <w:lang w:val="pt-BR" w:eastAsia="pt-BR"/>
                    </w:rPr>
                  </w:pPr>
                  <w:r w:rsidRPr="0086297B">
                    <w:rPr>
                      <w:b/>
                      <w:noProof/>
                      <w:lang w:val="pt-BR" w:eastAsia="pt-BR"/>
                    </w:rPr>
                    <w:t>RAUL CÂNOVAS</w:t>
                  </w:r>
                </w:p>
                <w:p w14:paraId="3C49C8F8" w14:textId="77777777" w:rsidR="0086297B" w:rsidRPr="0086297B" w:rsidRDefault="0086297B" w:rsidP="0086297B">
                  <w:pPr>
                    <w:spacing w:after="0"/>
                    <w:jc w:val="center"/>
                    <w:rPr>
                      <w:b/>
                      <w:noProof/>
                      <w:lang w:val="pt-BR" w:eastAsia="pt-BR"/>
                    </w:rPr>
                  </w:pPr>
                </w:p>
                <w:p w14:paraId="75AF9E38" w14:textId="77777777" w:rsidR="005D722B" w:rsidRDefault="000E7A40" w:rsidP="0086297B">
                  <w:pPr>
                    <w:spacing w:after="0"/>
                    <w:jc w:val="center"/>
                  </w:pPr>
                  <w:r>
                    <w:rPr>
                      <w:noProof/>
                      <w:lang w:val="pt-BR" w:eastAsia="pt-BR"/>
                    </w:rPr>
                    <w:drawing>
                      <wp:inline distT="0" distB="0" distL="0" distR="0">
                        <wp:extent cx="3467100" cy="2213043"/>
                        <wp:effectExtent l="19050" t="0" r="0" b="0"/>
                        <wp:docPr id="4" name="Imagem 1" descr="Resultado de imagem para trabalhos de Raul CÃ¢no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trabalhos de Raul CÃ¢novas"/>
                                <pic:cNvPicPr>
                                  <a:picLocks noChangeAspect="1" noChangeArrowheads="1"/>
                                </pic:cNvPicPr>
                              </pic:nvPicPr>
                              <pic:blipFill>
                                <a:blip r:embed="rId10"/>
                                <a:srcRect/>
                                <a:stretch>
                                  <a:fillRect/>
                                </a:stretch>
                              </pic:blipFill>
                              <pic:spPr bwMode="auto">
                                <a:xfrm>
                                  <a:off x="0" y="0"/>
                                  <a:ext cx="3460339" cy="2208728"/>
                                </a:xfrm>
                                <a:prstGeom prst="rect">
                                  <a:avLst/>
                                </a:prstGeom>
                                <a:noFill/>
                                <a:ln w="9525">
                                  <a:noFill/>
                                  <a:miter lim="800000"/>
                                  <a:headEnd/>
                                  <a:tailEnd/>
                                </a:ln>
                              </pic:spPr>
                            </pic:pic>
                          </a:graphicData>
                        </a:graphic>
                      </wp:inline>
                    </w:drawing>
                  </w:r>
                </w:p>
                <w:p w14:paraId="6D55B929" w14:textId="77777777" w:rsidR="005D722B" w:rsidRDefault="005D722B" w:rsidP="005D722B"/>
                <w:p w14:paraId="0CAD4C9D" w14:textId="77777777" w:rsidR="005D722B" w:rsidRDefault="005D722B" w:rsidP="005D722B"/>
              </w:txbxContent>
            </v:textbox>
          </v:rect>
        </w:pict>
      </w:r>
    </w:p>
    <w:p w14:paraId="3768D583" w14:textId="77777777" w:rsidR="006B798A" w:rsidRDefault="006B798A" w:rsidP="006B798A">
      <w:pPr>
        <w:rPr>
          <w:rFonts w:ascii="Tahoma" w:hAnsi="Tahoma" w:cs="Tahoma"/>
        </w:rPr>
      </w:pPr>
    </w:p>
    <w:p w14:paraId="4BD3E379" w14:textId="77777777" w:rsidR="006B798A" w:rsidRDefault="006B798A" w:rsidP="006B798A">
      <w:pPr>
        <w:rPr>
          <w:rFonts w:ascii="Tahoma" w:hAnsi="Tahoma" w:cs="Tahoma"/>
        </w:rPr>
      </w:pPr>
    </w:p>
    <w:p w14:paraId="1ACA6D7B" w14:textId="77777777" w:rsidR="006B798A" w:rsidRDefault="006B798A" w:rsidP="006B798A">
      <w:pPr>
        <w:jc w:val="center"/>
        <w:rPr>
          <w:rFonts w:ascii="Tahoma" w:hAnsi="Tahoma" w:cs="Tahoma"/>
        </w:rPr>
      </w:pPr>
    </w:p>
    <w:p w14:paraId="62D6B6F6" w14:textId="77777777" w:rsidR="006B798A" w:rsidRPr="006B798A" w:rsidRDefault="006B798A" w:rsidP="006B798A">
      <w:pPr>
        <w:rPr>
          <w:rFonts w:ascii="Tahoma" w:hAnsi="Tahoma" w:cs="Tahoma"/>
        </w:rPr>
      </w:pPr>
    </w:p>
    <w:p w14:paraId="6235ECCF" w14:textId="77777777" w:rsidR="006B798A" w:rsidRPr="006B798A" w:rsidRDefault="006B798A" w:rsidP="006B798A">
      <w:pPr>
        <w:rPr>
          <w:rFonts w:ascii="Tahoma" w:hAnsi="Tahoma" w:cs="Tahoma"/>
        </w:rPr>
      </w:pPr>
    </w:p>
    <w:p w14:paraId="49CA9B30" w14:textId="77777777" w:rsidR="006B798A" w:rsidRPr="006B798A" w:rsidRDefault="006B798A" w:rsidP="006B798A">
      <w:pPr>
        <w:rPr>
          <w:rFonts w:ascii="Tahoma" w:hAnsi="Tahoma" w:cs="Tahoma"/>
        </w:rPr>
      </w:pPr>
    </w:p>
    <w:p w14:paraId="7CB0600B" w14:textId="77777777" w:rsidR="006B798A" w:rsidRPr="006B798A" w:rsidRDefault="006B798A" w:rsidP="006B798A">
      <w:pPr>
        <w:rPr>
          <w:rFonts w:ascii="Tahoma" w:hAnsi="Tahoma" w:cs="Tahoma"/>
        </w:rPr>
      </w:pPr>
    </w:p>
    <w:p w14:paraId="15617D82" w14:textId="77777777" w:rsidR="006B798A" w:rsidRPr="006B798A" w:rsidRDefault="006B798A" w:rsidP="006B798A">
      <w:pPr>
        <w:rPr>
          <w:rFonts w:ascii="Tahoma" w:hAnsi="Tahoma" w:cs="Tahoma"/>
        </w:rPr>
      </w:pPr>
    </w:p>
    <w:p w14:paraId="5818B346" w14:textId="77777777" w:rsidR="006B798A" w:rsidRPr="006B798A" w:rsidRDefault="006B798A" w:rsidP="006B798A">
      <w:pPr>
        <w:rPr>
          <w:rFonts w:ascii="Tahoma" w:hAnsi="Tahoma" w:cs="Tahoma"/>
        </w:rPr>
      </w:pPr>
    </w:p>
    <w:p w14:paraId="46A27678" w14:textId="77777777" w:rsidR="006B798A" w:rsidRDefault="006B798A" w:rsidP="006B798A">
      <w:pPr>
        <w:rPr>
          <w:rFonts w:ascii="Tahoma" w:hAnsi="Tahoma" w:cs="Tahoma"/>
        </w:rPr>
      </w:pPr>
    </w:p>
    <w:p w14:paraId="61A7C4F7" w14:textId="77777777" w:rsidR="005D722B" w:rsidRDefault="006B798A" w:rsidP="006B798A">
      <w:pPr>
        <w:tabs>
          <w:tab w:val="left" w:pos="8235"/>
        </w:tabs>
        <w:jc w:val="right"/>
        <w:rPr>
          <w:rFonts w:ascii="Tahoma" w:hAnsi="Tahoma" w:cs="Tahoma"/>
        </w:rPr>
      </w:pPr>
      <w:r>
        <w:rPr>
          <w:rFonts w:ascii="Tahoma" w:hAnsi="Tahoma" w:cs="Tahoma"/>
        </w:rPr>
        <w:tab/>
      </w:r>
    </w:p>
    <w:p w14:paraId="7C3C1CBB" w14:textId="77777777" w:rsidR="0086297B" w:rsidRDefault="0086297B" w:rsidP="006B798A">
      <w:pPr>
        <w:tabs>
          <w:tab w:val="left" w:pos="8235"/>
        </w:tabs>
        <w:jc w:val="right"/>
        <w:rPr>
          <w:rFonts w:ascii="Tahoma" w:hAnsi="Tahoma" w:cs="Tahoma"/>
        </w:rPr>
      </w:pPr>
    </w:p>
    <w:p w14:paraId="29272C71" w14:textId="77777777" w:rsidR="0086297B" w:rsidRDefault="0086297B" w:rsidP="006B798A">
      <w:pPr>
        <w:tabs>
          <w:tab w:val="left" w:pos="8235"/>
        </w:tabs>
        <w:jc w:val="right"/>
        <w:rPr>
          <w:rFonts w:ascii="Tahoma" w:hAnsi="Tahoma" w:cs="Tahoma"/>
        </w:rPr>
      </w:pPr>
    </w:p>
    <w:p w14:paraId="5EE0C44A" w14:textId="77777777" w:rsidR="0086297B" w:rsidRDefault="0086297B" w:rsidP="006B798A">
      <w:pPr>
        <w:tabs>
          <w:tab w:val="left" w:pos="8235"/>
        </w:tabs>
        <w:jc w:val="right"/>
        <w:rPr>
          <w:rFonts w:ascii="Tahoma" w:hAnsi="Tahoma" w:cs="Tahoma"/>
        </w:rPr>
      </w:pPr>
    </w:p>
    <w:p w14:paraId="6FD73188" w14:textId="77777777" w:rsidR="0086297B" w:rsidRDefault="0086297B" w:rsidP="006B798A">
      <w:pPr>
        <w:tabs>
          <w:tab w:val="left" w:pos="8235"/>
        </w:tabs>
        <w:jc w:val="right"/>
        <w:rPr>
          <w:rFonts w:ascii="Tahoma" w:hAnsi="Tahoma" w:cs="Tahoma"/>
        </w:rPr>
      </w:pPr>
    </w:p>
    <w:p w14:paraId="2D9428C4" w14:textId="77777777" w:rsidR="0086297B" w:rsidRPr="006B798A" w:rsidRDefault="0077743E" w:rsidP="006B798A">
      <w:pPr>
        <w:tabs>
          <w:tab w:val="left" w:pos="8235"/>
        </w:tabs>
        <w:jc w:val="right"/>
        <w:rPr>
          <w:rFonts w:ascii="Tahoma" w:hAnsi="Tahoma" w:cs="Tahoma"/>
          <w:i/>
          <w:sz w:val="16"/>
          <w:szCs w:val="16"/>
        </w:rPr>
      </w:pPr>
      <w:r>
        <w:rPr>
          <w:rFonts w:ascii="Tahoma" w:hAnsi="Tahoma" w:cs="Tahoma"/>
          <w:i/>
          <w:noProof/>
          <w:sz w:val="16"/>
          <w:szCs w:val="16"/>
          <w:lang w:val="pt-BR" w:eastAsia="pt-BR"/>
        </w:rPr>
        <w:pict>
          <v:shapetype id="_x0000_t202" coordsize="21600,21600" o:spt="202" path="m,l,21600r21600,l21600,xe">
            <v:stroke joinstyle="miter"/>
            <v:path gradientshapeok="t" o:connecttype="rect"/>
          </v:shapetype>
          <v:shape id="_x0000_s1033" type="#_x0000_t202" style="position:absolute;left:0;text-align:left;margin-left:28.75pt;margin-top:542.25pt;width:558.5pt;height:237.75pt;z-index:-2516531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IVfsAIAAK4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" o:allowincell="f" filled="f" stroked="f">
            <v:textbox style="mso-next-textbox:#_x0000_s1033" inset="0,0,0,0">
              <w:txbxContent>
                <w:p w14:paraId="719C2B0D" w14:textId="77777777" w:rsidR="005D7953" w:rsidRDefault="005D7953" w:rsidP="005D7953">
                  <w:pPr>
                    <w:rPr>
                      <w:shd w:val="clear" w:color="auto" w:fill="FFFFFF"/>
                    </w:rPr>
                  </w:pPr>
                  <w:r w:rsidRPr="005D7953">
                    <w:rPr>
                      <w:noProof/>
                      <w:shd w:val="clear" w:color="auto" w:fill="FFFFFF"/>
                      <w:lang w:val="pt-BR" w:eastAsia="pt-BR"/>
                    </w:rPr>
                    <w:drawing>
                      <wp:inline distT="0" distB="0" distL="0" distR="0">
                        <wp:extent cx="4004889" cy="2283389"/>
                        <wp:effectExtent l="19050" t="0" r="0" b="0"/>
                        <wp:docPr id="34" name="Imagem 1" descr="Resultado de imagem para a favor do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ara a favor do verde"/>
                                <pic:cNvPicPr>
                                  <a:picLocks noChangeAspect="1" noChangeArrowheads="1"/>
                                </pic:cNvPicPr>
                              </pic:nvPicPr>
                              <pic:blipFill>
                                <a:blip r:embed="rId11" cstate="print"/>
                                <a:srcRect/>
                                <a:stretch>
                                  <a:fillRect/>
                                </a:stretch>
                              </pic:blipFill>
                              <pic:spPr bwMode="auto">
                                <a:xfrm>
                                  <a:off x="0" y="0"/>
                                  <a:ext cx="4009686" cy="2286124"/>
                                </a:xfrm>
                                <a:prstGeom prst="rect">
                                  <a:avLst/>
                                </a:prstGeom>
                                <a:noFill/>
                                <a:ln w="9525">
                                  <a:noFill/>
                                  <a:miter lim="800000"/>
                                  <a:headEnd/>
                                  <a:tailEnd/>
                                </a:ln>
                              </pic:spPr>
                            </pic:pic>
                          </a:graphicData>
                        </a:graphic>
                      </wp:inline>
                    </w:drawing>
                  </w:r>
                  <w:r w:rsidRPr="005D7953">
                    <w:rPr>
                      <w:noProof/>
                      <w:shd w:val="clear" w:color="auto" w:fill="FFFFFF"/>
                      <w:lang w:val="pt-BR" w:eastAsia="pt-BR"/>
                    </w:rPr>
                    <w:drawing>
                      <wp:inline distT="0" distB="0" distL="0" distR="0">
                        <wp:extent cx="2794666" cy="2381250"/>
                        <wp:effectExtent l="19050" t="0" r="5684" b="0"/>
                        <wp:docPr id="156186" name="Imagem 8" descr="Resultado de imagem para mundo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m para mundo verde"/>
                                <pic:cNvPicPr>
                                  <a:picLocks noChangeAspect="1" noChangeArrowheads="1"/>
                                </pic:cNvPicPr>
                              </pic:nvPicPr>
                              <pic:blipFill>
                                <a:blip r:embed="rId12" cstate="print"/>
                                <a:srcRect/>
                                <a:stretch>
                                  <a:fillRect/>
                                </a:stretch>
                              </pic:blipFill>
                              <pic:spPr bwMode="auto">
                                <a:xfrm>
                                  <a:off x="0" y="0"/>
                                  <a:ext cx="2805180" cy="2390209"/>
                                </a:xfrm>
                                <a:prstGeom prst="rect">
                                  <a:avLst/>
                                </a:prstGeom>
                                <a:noFill/>
                                <a:ln w="9525">
                                  <a:noFill/>
                                  <a:miter lim="800000"/>
                                  <a:headEnd/>
                                  <a:tailEnd/>
                                </a:ln>
                              </pic:spPr>
                            </pic:pic>
                          </a:graphicData>
                        </a:graphic>
                      </wp:inline>
                    </w:drawing>
                  </w:r>
                </w:p>
                <w:p w14:paraId="0F2C8BA2" w14:textId="77777777" w:rsidR="005D7953" w:rsidRPr="00C14BBE" w:rsidRDefault="005D7953" w:rsidP="005D7953">
                  <w:pPr>
                    <w:jc w:val="center"/>
                    <w:rPr>
                      <w:b/>
                      <w:sz w:val="52"/>
                      <w:szCs w:val="52"/>
                    </w:rPr>
                  </w:pPr>
                  <w:r w:rsidRPr="00C14BBE">
                    <w:rPr>
                      <w:b/>
                      <w:sz w:val="52"/>
                      <w:szCs w:val="52"/>
                    </w:rPr>
                    <w:t>Green World: You Healthier!</w:t>
                  </w:r>
                </w:p>
                <w:p w14:paraId="3AF58DB5" w14:textId="77777777" w:rsidR="005D7953" w:rsidRPr="005D7953" w:rsidRDefault="005D7953" w:rsidP="005D7953">
                  <w:pPr>
                    <w:rPr>
                      <w:shd w:val="clear" w:color="auto" w:fill="FFFFFF"/>
                    </w:rPr>
                  </w:pPr>
                </w:p>
              </w:txbxContent>
            </v:textbox>
            <w10:wrap anchorx="page" anchory="page"/>
          </v:shape>
        </w:pict>
      </w:r>
      <w:r>
        <w:rPr>
          <w:rFonts w:ascii="Tahoma" w:hAnsi="Tahoma" w:cs="Tahoma"/>
          <w:i/>
          <w:noProof/>
          <w:sz w:val="16"/>
          <w:szCs w:val="16"/>
          <w:lang w:val="pt-BR" w:eastAsia="pt-BR"/>
        </w:rPr>
        <w:pict>
          <v:rect id="_x0000_s1031" style="position:absolute;left:0;text-align:left;margin-left:-23.25pt;margin-top:-9.75pt;width:294pt;height:468.75pt;z-index:251661312">
            <v:textbox>
              <w:txbxContent>
                <w:p w14:paraId="2FA05617" w14:textId="77777777" w:rsidR="0086297B" w:rsidRDefault="0086297B" w:rsidP="0086297B">
                  <w:pPr>
                    <w:jc w:val="center"/>
                  </w:pPr>
                  <w:r w:rsidRPr="0086297B">
                    <w:rPr>
                      <w:noProof/>
                      <w:lang w:val="pt-BR" w:eastAsia="pt-BR"/>
                    </w:rPr>
                    <w:drawing>
                      <wp:inline distT="0" distB="0" distL="0" distR="0">
                        <wp:extent cx="3295650" cy="2957071"/>
                        <wp:effectExtent l="19050" t="0" r="0" b="0"/>
                        <wp:docPr id="16" name="Imagem 1" descr="gica-mesiara-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ca-mesiara-003"/>
                                <pic:cNvPicPr>
                                  <a:picLocks noChangeAspect="1" noChangeArrowheads="1"/>
                                </pic:cNvPicPr>
                              </pic:nvPicPr>
                              <pic:blipFill>
                                <a:blip r:embed="rId13"/>
                                <a:srcRect/>
                                <a:stretch>
                                  <a:fillRect/>
                                </a:stretch>
                              </pic:blipFill>
                              <pic:spPr bwMode="auto">
                                <a:xfrm>
                                  <a:off x="0" y="0"/>
                                  <a:ext cx="3295650" cy="2957071"/>
                                </a:xfrm>
                                <a:prstGeom prst="rect">
                                  <a:avLst/>
                                </a:prstGeom>
                                <a:noFill/>
                                <a:ln w="9525">
                                  <a:noFill/>
                                  <a:miter lim="800000"/>
                                  <a:headEnd/>
                                  <a:tailEnd/>
                                </a:ln>
                              </pic:spPr>
                            </pic:pic>
                          </a:graphicData>
                        </a:graphic>
                      </wp:inline>
                    </w:drawing>
                  </w:r>
                </w:p>
                <w:p w14:paraId="35137178" w14:textId="77777777" w:rsidR="0086297B" w:rsidRDefault="0086297B" w:rsidP="0086297B">
                  <w:r w:rsidRPr="0086297B">
                    <w:rPr>
                      <w:noProof/>
                      <w:lang w:val="pt-BR" w:eastAsia="pt-BR"/>
                    </w:rPr>
                    <w:drawing>
                      <wp:inline distT="0" distB="0" distL="0" distR="0">
                        <wp:extent cx="3541395" cy="2655182"/>
                        <wp:effectExtent l="19050" t="0" r="1905" b="0"/>
                        <wp:docPr id="17" name="Imagem 4" descr="Resultado de imagem para Gica Mesiara Sustentabil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m para Gica Mesiara Sustentabilidade"/>
                                <pic:cNvPicPr>
                                  <a:picLocks noChangeAspect="1" noChangeArrowheads="1"/>
                                </pic:cNvPicPr>
                              </pic:nvPicPr>
                              <pic:blipFill>
                                <a:blip r:embed="rId14"/>
                                <a:srcRect/>
                                <a:stretch>
                                  <a:fillRect/>
                                </a:stretch>
                              </pic:blipFill>
                              <pic:spPr bwMode="auto">
                                <a:xfrm>
                                  <a:off x="0" y="0"/>
                                  <a:ext cx="3541395" cy="2655182"/>
                                </a:xfrm>
                                <a:prstGeom prst="rect">
                                  <a:avLst/>
                                </a:prstGeom>
                                <a:noFill/>
                                <a:ln w="9525">
                                  <a:noFill/>
                                  <a:miter lim="800000"/>
                                  <a:headEnd/>
                                  <a:tailEnd/>
                                </a:ln>
                              </pic:spPr>
                            </pic:pic>
                          </a:graphicData>
                        </a:graphic>
                      </wp:inline>
                    </w:drawing>
                  </w:r>
                </w:p>
              </w:txbxContent>
            </v:textbox>
          </v:rect>
        </w:pict>
      </w:r>
      <w:r>
        <w:rPr>
          <w:rFonts w:ascii="Tahoma" w:hAnsi="Tahoma" w:cs="Tahoma"/>
          <w:i/>
          <w:noProof/>
          <w:sz w:val="16"/>
          <w:szCs w:val="16"/>
          <w:lang w:val="pt-BR" w:eastAsia="pt-BR"/>
        </w:rPr>
        <w:pict>
          <v:rect id="_x0000_s1032" style="position:absolute;left:0;text-align:left;margin-left:297pt;margin-top:0;width:246pt;height:459pt;z-index:251662336">
            <v:textbox style="mso-next-textbox:#_x0000_s1032">
              <w:txbxContent>
                <w:p w14:paraId="5DBC7836" w14:textId="77777777" w:rsidR="0086297B" w:rsidRDefault="0086297B" w:rsidP="0086297B">
                  <w:pPr>
                    <w:ind w:firstLine="720"/>
                    <w:jc w:val="both"/>
                  </w:pPr>
                  <w:r>
                    <w:t xml:space="preserve">Another example is </w:t>
                  </w:r>
                  <w:proofErr w:type="spellStart"/>
                  <w:r w:rsidRPr="0086297B">
                    <w:rPr>
                      <w:b/>
                    </w:rPr>
                    <w:t>Gica</w:t>
                  </w:r>
                  <w:proofErr w:type="spellEnd"/>
                  <w:r w:rsidRPr="0086297B">
                    <w:rPr>
                      <w:b/>
                    </w:rPr>
                    <w:t xml:space="preserve"> </w:t>
                  </w:r>
                  <w:proofErr w:type="spellStart"/>
                  <w:r w:rsidRPr="0086297B">
                    <w:rPr>
                      <w:b/>
                    </w:rPr>
                    <w:t>Mesiara</w:t>
                  </w:r>
                  <w:proofErr w:type="spellEnd"/>
                  <w:r>
                    <w:t>, who works with vertical gardens that are currently a fever in Brazil and especially in large cities where spaces become more and more limited. When one thinks of creating a garden, it is almost inevitable to think of verticality.</w:t>
                  </w:r>
                </w:p>
                <w:p w14:paraId="225C9BAA" w14:textId="77777777" w:rsidR="0086297B" w:rsidRDefault="0086297B" w:rsidP="0086297B">
                  <w:pPr>
                    <w:jc w:val="both"/>
                  </w:pPr>
                  <w:r>
                    <w:t>"I decided to turn the walls into gardens. I thought of doing this in a practical, aesthetic, modern way so that plants would be valued and exhibited. "</w:t>
                  </w:r>
                </w:p>
                <w:p w14:paraId="55CC9FC0" w14:textId="77777777" w:rsidR="005D7953" w:rsidRPr="0086297B" w:rsidRDefault="005D7953" w:rsidP="0086297B">
                  <w:pPr>
                    <w:jc w:val="both"/>
                  </w:pPr>
                  <w:r>
                    <w:rPr>
                      <w:noProof/>
                      <w:lang w:val="pt-BR" w:eastAsia="pt-BR"/>
                    </w:rPr>
                    <w:drawing>
                      <wp:inline distT="0" distB="0" distL="0" distR="0">
                        <wp:extent cx="2931795" cy="3428309"/>
                        <wp:effectExtent l="19050" t="0" r="1905" b="0"/>
                        <wp:docPr id="26" name="Imagem 7"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m relacionada"/>
                                <pic:cNvPicPr>
                                  <a:picLocks noChangeAspect="1" noChangeArrowheads="1"/>
                                </pic:cNvPicPr>
                              </pic:nvPicPr>
                              <pic:blipFill>
                                <a:blip r:embed="rId15"/>
                                <a:srcRect/>
                                <a:stretch>
                                  <a:fillRect/>
                                </a:stretch>
                              </pic:blipFill>
                              <pic:spPr bwMode="auto">
                                <a:xfrm>
                                  <a:off x="0" y="0"/>
                                  <a:ext cx="2931795" cy="3428309"/>
                                </a:xfrm>
                                <a:prstGeom prst="rect">
                                  <a:avLst/>
                                </a:prstGeom>
                                <a:noFill/>
                                <a:ln w="9525">
                                  <a:noFill/>
                                  <a:miter lim="800000"/>
                                  <a:headEnd/>
                                  <a:tailEnd/>
                                </a:ln>
                              </pic:spPr>
                            </pic:pic>
                          </a:graphicData>
                        </a:graphic>
                      </wp:inline>
                    </w:drawing>
                  </w:r>
                </w:p>
              </w:txbxContent>
            </v:textbox>
          </v:rect>
        </w:pict>
      </w:r>
    </w:p>
    <w:sectPr w:rsidR="0086297B" w:rsidRPr="006B798A" w:rsidSect="00C42C2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6FCA5" w14:textId="77777777" w:rsidR="0077743E" w:rsidRDefault="0077743E" w:rsidP="006B798A">
      <w:pPr>
        <w:spacing w:after="0" w:line="240" w:lineRule="auto"/>
      </w:pPr>
      <w:r>
        <w:separator/>
      </w:r>
    </w:p>
  </w:endnote>
  <w:endnote w:type="continuationSeparator" w:id="0">
    <w:p w14:paraId="4F581280" w14:textId="77777777" w:rsidR="0077743E" w:rsidRDefault="0077743E" w:rsidP="006B7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7C4DD0" w14:textId="77777777" w:rsidR="0077743E" w:rsidRDefault="0077743E" w:rsidP="006B798A">
      <w:pPr>
        <w:spacing w:after="0" w:line="240" w:lineRule="auto"/>
      </w:pPr>
      <w:r>
        <w:separator/>
      </w:r>
    </w:p>
  </w:footnote>
  <w:footnote w:type="continuationSeparator" w:id="0">
    <w:p w14:paraId="133AFC3B" w14:textId="77777777" w:rsidR="0077743E" w:rsidRDefault="0077743E" w:rsidP="006B79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D722B"/>
    <w:rsid w:val="000E7A40"/>
    <w:rsid w:val="001876B3"/>
    <w:rsid w:val="002A70F7"/>
    <w:rsid w:val="00331613"/>
    <w:rsid w:val="004E673F"/>
    <w:rsid w:val="005D722B"/>
    <w:rsid w:val="005D7953"/>
    <w:rsid w:val="00644714"/>
    <w:rsid w:val="006B798A"/>
    <w:rsid w:val="0077743E"/>
    <w:rsid w:val="007E4F61"/>
    <w:rsid w:val="0086297B"/>
    <w:rsid w:val="008F5B6E"/>
    <w:rsid w:val="00965A27"/>
    <w:rsid w:val="009801A6"/>
    <w:rsid w:val="009E478C"/>
    <w:rsid w:val="00B80327"/>
    <w:rsid w:val="00C14BBE"/>
    <w:rsid w:val="00C42C2A"/>
    <w:rsid w:val="00C75379"/>
    <w:rsid w:val="00EB034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docId w15:val="{B0805231-9F5A-4AB3-B5AE-02A6DA982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478C"/>
    <w:pPr>
      <w:spacing w:after="200" w:line="276" w:lineRule="auto"/>
    </w:pPr>
    <w:rPr>
      <w:sz w:val="22"/>
      <w:szCs w:val="22"/>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D722B"/>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5D722B"/>
    <w:rPr>
      <w:rFonts w:ascii="Tahoma" w:hAnsi="Tahoma" w:cs="Tahoma"/>
      <w:sz w:val="16"/>
      <w:szCs w:val="16"/>
    </w:rPr>
  </w:style>
  <w:style w:type="table" w:styleId="Tabelacomgrade">
    <w:name w:val="Table Grid"/>
    <w:basedOn w:val="Tabelanormal"/>
    <w:uiPriority w:val="59"/>
    <w:rsid w:val="006B798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bealho">
    <w:name w:val="header"/>
    <w:basedOn w:val="Normal"/>
    <w:link w:val="CabealhoChar"/>
    <w:uiPriority w:val="99"/>
    <w:semiHidden/>
    <w:unhideWhenUsed/>
    <w:rsid w:val="006B798A"/>
    <w:pPr>
      <w:tabs>
        <w:tab w:val="center" w:pos="4680"/>
        <w:tab w:val="right" w:pos="9360"/>
      </w:tabs>
    </w:pPr>
  </w:style>
  <w:style w:type="character" w:customStyle="1" w:styleId="CabealhoChar">
    <w:name w:val="Cabeçalho Char"/>
    <w:link w:val="Cabealho"/>
    <w:uiPriority w:val="99"/>
    <w:semiHidden/>
    <w:rsid w:val="006B798A"/>
    <w:rPr>
      <w:sz w:val="22"/>
      <w:szCs w:val="22"/>
    </w:rPr>
  </w:style>
  <w:style w:type="paragraph" w:styleId="Rodap">
    <w:name w:val="footer"/>
    <w:basedOn w:val="Normal"/>
    <w:link w:val="RodapChar"/>
    <w:uiPriority w:val="99"/>
    <w:semiHidden/>
    <w:unhideWhenUsed/>
    <w:rsid w:val="006B798A"/>
    <w:pPr>
      <w:tabs>
        <w:tab w:val="center" w:pos="4680"/>
        <w:tab w:val="right" w:pos="9360"/>
      </w:tabs>
    </w:pPr>
  </w:style>
  <w:style w:type="character" w:customStyle="1" w:styleId="RodapChar">
    <w:name w:val="Rodapé Char"/>
    <w:link w:val="Rodap"/>
    <w:uiPriority w:val="99"/>
    <w:semiHidden/>
    <w:rsid w:val="006B798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19DB88-201A-46C6-9CAD-3103DFAF4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Words>
  <Characters>190</Characters>
  <Application>Microsoft Office Word</Application>
  <DocSecurity>0</DocSecurity>
  <Lines>1</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Adriana</cp:lastModifiedBy>
  <cp:revision>2</cp:revision>
  <dcterms:created xsi:type="dcterms:W3CDTF">2019-03-27T12:10:00Z</dcterms:created>
  <dcterms:modified xsi:type="dcterms:W3CDTF">2019-03-27T12:10:00Z</dcterms:modified>
</cp:coreProperties>
</file>